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13" w:rsidRDefault="007B0913" w:rsidP="007B0913">
      <w:pPr>
        <w:widowControl w:val="0"/>
        <w:rPr>
          <w:b/>
          <w:caps/>
        </w:rPr>
      </w:pPr>
      <w:r>
        <w:rPr>
          <w:b/>
          <w:caps/>
        </w:rPr>
        <w:t xml:space="preserve">              </w:t>
      </w:r>
      <w:r w:rsidR="00A367C1">
        <w:rPr>
          <w:b/>
          <w:caps/>
        </w:rPr>
        <w:tab/>
      </w:r>
      <w:r w:rsidR="00A367C1">
        <w:rPr>
          <w:b/>
          <w:caps/>
        </w:rPr>
        <w:tab/>
      </w:r>
      <w:r w:rsidR="00A367C1">
        <w:rPr>
          <w:b/>
          <w:caps/>
        </w:rPr>
        <w:tab/>
      </w:r>
      <w:r w:rsidR="001A64C7">
        <w:rPr>
          <w:b/>
          <w:caps/>
        </w:rPr>
        <w:tab/>
      </w:r>
      <w:bookmarkStart w:id="0" w:name="_GoBack"/>
      <w:bookmarkEnd w:id="0"/>
      <w:r>
        <w:rPr>
          <w:b/>
          <w:caps/>
        </w:rPr>
        <w:t xml:space="preserve"> Положение</w:t>
      </w:r>
    </w:p>
    <w:p w:rsidR="007B0913" w:rsidRDefault="007B0913" w:rsidP="007B0913">
      <w:pPr>
        <w:widowControl w:val="0"/>
        <w:rPr>
          <w:b/>
          <w:caps/>
        </w:rPr>
      </w:pPr>
    </w:p>
    <w:p w:rsidR="007B0913" w:rsidRDefault="007B0913" w:rsidP="007B0913">
      <w:pPr>
        <w:widowControl w:val="0"/>
        <w:jc w:val="center"/>
        <w:rPr>
          <w:b/>
          <w:shd w:val="clear" w:color="auto" w:fill="FFFFFF"/>
        </w:rPr>
      </w:pPr>
      <w:r>
        <w:rPr>
          <w:b/>
        </w:rPr>
        <w:t xml:space="preserve">о </w:t>
      </w:r>
      <w:r>
        <w:rPr>
          <w:b/>
          <w:lang w:val="en-US"/>
        </w:rPr>
        <w:t>I</w:t>
      </w:r>
      <w:r>
        <w:rPr>
          <w:b/>
        </w:rPr>
        <w:t xml:space="preserve"> открытой </w:t>
      </w:r>
      <w:r>
        <w:rPr>
          <w:b/>
          <w:color w:val="000000"/>
          <w:shd w:val="clear" w:color="auto" w:fill="FFFFFF"/>
        </w:rPr>
        <w:t>интеллектуальной игре «</w:t>
      </w:r>
      <w:proofErr w:type="spellStart"/>
      <w:r>
        <w:rPr>
          <w:b/>
          <w:shd w:val="clear" w:color="auto" w:fill="FFFFFF"/>
        </w:rPr>
        <w:t>Игрофест</w:t>
      </w:r>
      <w:proofErr w:type="spellEnd"/>
      <w:r>
        <w:rPr>
          <w:b/>
          <w:shd w:val="clear" w:color="auto" w:fill="FFFFFF"/>
        </w:rPr>
        <w:t>: «Свобода. Равенство. Братство»</w:t>
      </w:r>
    </w:p>
    <w:p w:rsidR="007B0913" w:rsidRDefault="007B0913" w:rsidP="007B0913">
      <w:pPr>
        <w:widowControl w:val="0"/>
        <w:jc w:val="center"/>
      </w:pPr>
    </w:p>
    <w:p w:rsidR="007B0913" w:rsidRDefault="007B0913" w:rsidP="007B0913">
      <w:pPr>
        <w:widowControl w:val="0"/>
        <w:jc w:val="center"/>
        <w:rPr>
          <w:b/>
        </w:rPr>
      </w:pPr>
      <w:r>
        <w:rPr>
          <w:b/>
        </w:rPr>
        <w:t>1. Общие положения</w:t>
      </w:r>
    </w:p>
    <w:p w:rsidR="007B0913" w:rsidRDefault="007B0913" w:rsidP="007B0913">
      <w:pPr>
        <w:widowControl w:val="0"/>
        <w:jc w:val="both"/>
      </w:pPr>
      <w:r>
        <w:t xml:space="preserve">1.1. Настоящее положение определяет условия организации и проведения </w:t>
      </w:r>
      <w:r>
        <w:rPr>
          <w:lang w:val="en-US"/>
        </w:rPr>
        <w:t>I</w:t>
      </w:r>
      <w:r>
        <w:t xml:space="preserve"> открытой </w:t>
      </w:r>
      <w:r>
        <w:rPr>
          <w:color w:val="000000"/>
          <w:shd w:val="clear" w:color="auto" w:fill="FFFFFF"/>
        </w:rPr>
        <w:t>интеллектуальной игры «</w:t>
      </w:r>
      <w:proofErr w:type="spellStart"/>
      <w:r>
        <w:rPr>
          <w:shd w:val="clear" w:color="auto" w:fill="FFFFFF"/>
        </w:rPr>
        <w:t>Игрофест</w:t>
      </w:r>
      <w:proofErr w:type="spellEnd"/>
      <w:r>
        <w:rPr>
          <w:shd w:val="clear" w:color="auto" w:fill="FFFFFF"/>
        </w:rPr>
        <w:t xml:space="preserve">: «Свобода. Равенство. Братство», посвящённой Столетию революций в России, </w:t>
      </w:r>
      <w:r>
        <w:t xml:space="preserve">(далее – </w:t>
      </w:r>
      <w:proofErr w:type="spellStart"/>
      <w:r>
        <w:t>Игрофест</w:t>
      </w:r>
      <w:proofErr w:type="spellEnd"/>
      <w:r>
        <w:t xml:space="preserve">) для обучающихся </w:t>
      </w:r>
      <w:r>
        <w:rPr>
          <w:u w:val="single"/>
        </w:rPr>
        <w:t>9-10-</w:t>
      </w:r>
      <w:r>
        <w:t>х классов общеобразовательных организаций Томской области.</w:t>
      </w:r>
    </w:p>
    <w:p w:rsidR="007B0913" w:rsidRDefault="007B0913" w:rsidP="007B0913">
      <w:pPr>
        <w:widowControl w:val="0"/>
        <w:jc w:val="both"/>
      </w:pPr>
      <w:r>
        <w:t>1.2. Игра является формой организации образовательного процесса, направленной на расширение предметных знаний, развитие творческого потенциала, формирование знаний по гуманитарным предметам у обучающихся.</w:t>
      </w:r>
    </w:p>
    <w:p w:rsidR="007B0913" w:rsidRDefault="007B0913" w:rsidP="007B0913">
      <w:pPr>
        <w:widowControl w:val="0"/>
        <w:jc w:val="both"/>
      </w:pPr>
    </w:p>
    <w:p w:rsidR="007B0913" w:rsidRDefault="007B0913" w:rsidP="007B0913">
      <w:pPr>
        <w:widowControl w:val="0"/>
        <w:jc w:val="center"/>
        <w:rPr>
          <w:b/>
        </w:rPr>
      </w:pPr>
      <w:r>
        <w:rPr>
          <w:b/>
        </w:rPr>
        <w:t>2. Цели и задачи Игры</w:t>
      </w:r>
    </w:p>
    <w:p w:rsidR="007B0913" w:rsidRDefault="007B0913" w:rsidP="007B0913">
      <w:pPr>
        <w:widowControl w:val="0"/>
        <w:jc w:val="both"/>
      </w:pPr>
      <w:r>
        <w:t xml:space="preserve">2.1. </w:t>
      </w:r>
      <w:proofErr w:type="spellStart"/>
      <w:proofErr w:type="gramStart"/>
      <w:r>
        <w:t>Игрофест</w:t>
      </w:r>
      <w:proofErr w:type="spellEnd"/>
      <w:r>
        <w:t xml:space="preserve">  проводится</w:t>
      </w:r>
      <w:proofErr w:type="gramEnd"/>
      <w:r>
        <w:t xml:space="preserve"> под девизом: «Революция обнаруживает и высоту человеческой природы, и истребление духовных ценностей» (Н.А. Бердяев).</w:t>
      </w:r>
    </w:p>
    <w:p w:rsidR="007B0913" w:rsidRDefault="007B0913" w:rsidP="007B0913">
      <w:pPr>
        <w:widowControl w:val="0"/>
        <w:jc w:val="both"/>
      </w:pPr>
      <w:r>
        <w:t>2.2 Цель – выявление и поддержка талантливой молодежи, создание условий для развития интеллектуальных и творческих способностей обучающихся.</w:t>
      </w:r>
    </w:p>
    <w:p w:rsidR="007B0913" w:rsidRDefault="007B0913" w:rsidP="007B0913">
      <w:pPr>
        <w:widowControl w:val="0"/>
        <w:jc w:val="both"/>
      </w:pPr>
      <w:r>
        <w:t>2.3. Задачи:</w:t>
      </w:r>
    </w:p>
    <w:p w:rsidR="007B0913" w:rsidRDefault="007B0913" w:rsidP="007B091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повысить интерес обучающихся к предметам гуманитарного цикла (русский язык, литература, иностранный язык (английский), история, обществознание, МХК, ОБЖ);</w:t>
      </w:r>
    </w:p>
    <w:p w:rsidR="007B0913" w:rsidRDefault="007B0913" w:rsidP="007B091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развивать коммуникативные компетенции обучающихся;</w:t>
      </w:r>
    </w:p>
    <w:p w:rsidR="007B0913" w:rsidRDefault="007B0913" w:rsidP="007B091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rPr>
          <w:color w:val="000000"/>
          <w:shd w:val="clear" w:color="auto" w:fill="FFFFFF"/>
        </w:rPr>
        <w:t>способствовать развитию логического мышления, умения проводить анализ исторических событий, устанавливать причинно-следственные связи и делать обобщающие выводы;</w:t>
      </w:r>
    </w:p>
    <w:p w:rsidR="007B0913" w:rsidRDefault="007B0913" w:rsidP="007B091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содействовать воспитанию чувства патриотизма, уважительного и бережного отношения к национальной истории и памяти поколений.</w:t>
      </w:r>
    </w:p>
    <w:p w:rsidR="007B0913" w:rsidRDefault="007B0913" w:rsidP="007B0913">
      <w:pPr>
        <w:widowControl w:val="0"/>
        <w:jc w:val="both"/>
      </w:pPr>
    </w:p>
    <w:p w:rsidR="007B0913" w:rsidRDefault="007B0913" w:rsidP="007B0913">
      <w:pPr>
        <w:widowControl w:val="0"/>
        <w:jc w:val="center"/>
        <w:rPr>
          <w:b/>
        </w:rPr>
      </w:pPr>
      <w:r>
        <w:rPr>
          <w:b/>
        </w:rPr>
        <w:t>3. Организаторы Игры</w:t>
      </w:r>
    </w:p>
    <w:p w:rsidR="007B0913" w:rsidRDefault="007B0913" w:rsidP="007B0913">
      <w:pPr>
        <w:widowControl w:val="0"/>
        <w:jc w:val="both"/>
      </w:pPr>
      <w:r>
        <w:t>Организаторами Игры являются ОГБОУ КШИ «Томский кадетский корпус» и ОГБУ «Региональный центр развития образования».</w:t>
      </w:r>
    </w:p>
    <w:p w:rsidR="007B0913" w:rsidRDefault="007B0913" w:rsidP="007B0913">
      <w:pPr>
        <w:widowControl w:val="0"/>
        <w:jc w:val="both"/>
      </w:pPr>
    </w:p>
    <w:p w:rsidR="007B0913" w:rsidRDefault="007B0913" w:rsidP="007B0913">
      <w:pPr>
        <w:widowControl w:val="0"/>
        <w:jc w:val="center"/>
        <w:rPr>
          <w:b/>
        </w:rPr>
      </w:pPr>
      <w:r>
        <w:rPr>
          <w:b/>
        </w:rPr>
        <w:t>4. Порядок организации и проведения Игры</w:t>
      </w:r>
    </w:p>
    <w:p w:rsidR="007B0913" w:rsidRDefault="007B0913" w:rsidP="007B0913">
      <w:pPr>
        <w:pStyle w:val="a4"/>
        <w:widowControl w:val="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В Игре принимают участие команды обучающихся 9-10-х классов общеобразовательных организаций города Томска и Томской области. Состав команды –              5 человек. От одной образовательной организации имеет право участвовать только                             1 команда.</w:t>
      </w:r>
    </w:p>
    <w:p w:rsidR="007B0913" w:rsidRDefault="007B0913" w:rsidP="007B0913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>4.2. Педагоги принимают участие в Игре на правах консультантов, руководителей, членов жюри.</w:t>
      </w:r>
    </w:p>
    <w:p w:rsidR="007B0913" w:rsidRDefault="007B0913" w:rsidP="007B0913">
      <w:pPr>
        <w:pStyle w:val="a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4.3. Участие в Игре возможно при наличии заявки (Приложение 1 к положению) от </w:t>
      </w:r>
      <w:r>
        <w:t>общеобразовательной организации</w:t>
      </w:r>
      <w:r>
        <w:rPr>
          <w:color w:val="000000"/>
        </w:rPr>
        <w:t xml:space="preserve">. Заявки принимаются в электронном виде по адресу координатора </w:t>
      </w:r>
      <w:proofErr w:type="spellStart"/>
      <w:r>
        <w:rPr>
          <w:color w:val="000000"/>
        </w:rPr>
        <w:t>Игрофеста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Филоновой</w:t>
      </w:r>
      <w:proofErr w:type="spellEnd"/>
      <w:r>
        <w:rPr>
          <w:color w:val="000000"/>
        </w:rPr>
        <w:t xml:space="preserve"> Валентины Ивановны</w:t>
      </w:r>
      <w:r>
        <w:t xml:space="preserve">, руководителя методического объединения </w:t>
      </w:r>
      <w:proofErr w:type="spellStart"/>
      <w:r>
        <w:t>гуманитарногоо</w:t>
      </w:r>
      <w:proofErr w:type="spellEnd"/>
      <w:r>
        <w:t xml:space="preserve"> цикла –</w:t>
      </w:r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  <w:lang w:val="en-US"/>
        </w:rPr>
        <w:t>valentina</w:t>
      </w:r>
      <w:proofErr w:type="spellEnd"/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filonova</w:t>
      </w:r>
      <w:proofErr w:type="spellEnd"/>
      <w:r>
        <w:rPr>
          <w:color w:val="000000"/>
          <w:u w:val="single"/>
        </w:rPr>
        <w:t>.59</w:t>
      </w:r>
      <w:hyperlink r:id="rId5" w:history="1">
        <w:r>
          <w:rPr>
            <w:rStyle w:val="a3"/>
            <w:color w:val="000000"/>
          </w:rPr>
          <w:t>@mail.</w:t>
        </w:r>
      </w:hyperlink>
      <w:proofErr w:type="spellStart"/>
      <w:r>
        <w:rPr>
          <w:u w:val="single"/>
          <w:lang w:val="en-US"/>
        </w:rPr>
        <w:t>ru</w:t>
      </w:r>
      <w:proofErr w:type="spellEnd"/>
      <w:r w:rsidRPr="007B0913">
        <w:rPr>
          <w:color w:val="000000"/>
        </w:rPr>
        <w:t xml:space="preserve"> </w:t>
      </w:r>
      <w:r>
        <w:rPr>
          <w:color w:val="000000"/>
        </w:rPr>
        <w:t>не позднее 01.03. 2017 года</w:t>
      </w:r>
      <w:r>
        <w:t xml:space="preserve">. </w:t>
      </w:r>
      <w:r>
        <w:rPr>
          <w:color w:val="000000"/>
        </w:rPr>
        <w:t xml:space="preserve">В теме письма указать «ИГРОФЕСТ». </w:t>
      </w:r>
    </w:p>
    <w:p w:rsidR="007B0913" w:rsidRDefault="007B0913" w:rsidP="007B0913">
      <w:pPr>
        <w:widowControl w:val="0"/>
      </w:pPr>
      <w:r>
        <w:t xml:space="preserve">4.4. </w:t>
      </w:r>
      <w:proofErr w:type="spellStart"/>
      <w:r>
        <w:t>Игрофест</w:t>
      </w:r>
      <w:proofErr w:type="spellEnd"/>
      <w:r>
        <w:t xml:space="preserve"> проводится в два этапа:</w:t>
      </w:r>
    </w:p>
    <w:p w:rsidR="007B0913" w:rsidRDefault="007B0913" w:rsidP="007B0913">
      <w:pPr>
        <w:widowControl w:val="0"/>
        <w:rPr>
          <w:b/>
        </w:rPr>
      </w:pPr>
      <w:r>
        <w:rPr>
          <w:b/>
        </w:rPr>
        <w:t>Первый (отборочный) этап:</w:t>
      </w:r>
    </w:p>
    <w:p w:rsidR="007B0913" w:rsidRDefault="007B0913" w:rsidP="007B0913">
      <w:pPr>
        <w:widowControl w:val="0"/>
        <w:jc w:val="both"/>
      </w:pPr>
      <w:r>
        <w:t xml:space="preserve">– проводится на базе общеобразовательных организаций, подавших заявку. 10.03. 2017 года в 15.00 </w:t>
      </w:r>
      <w:r>
        <w:rPr>
          <w:color w:val="000000"/>
        </w:rPr>
        <w:t xml:space="preserve">задания </w:t>
      </w:r>
      <w:r>
        <w:t xml:space="preserve">будут размещены на официальном сайте ОГБОУ КШИ «Томский кадетский корпус» </w:t>
      </w:r>
      <w:r>
        <w:rPr>
          <w:u w:val="single"/>
        </w:rPr>
        <w:t>http://tk.tomsk.ru</w:t>
      </w:r>
      <w:r>
        <w:t xml:space="preserve"> в разделе «</w:t>
      </w:r>
      <w:r>
        <w:rPr>
          <w:b/>
        </w:rPr>
        <w:t>Конкурсы</w:t>
      </w:r>
      <w:r>
        <w:t xml:space="preserve">». В течение одного часа команды, которые подали заявки, отвечают на вопросы </w:t>
      </w:r>
      <w:proofErr w:type="spellStart"/>
      <w:r>
        <w:t>Игрофеста</w:t>
      </w:r>
      <w:proofErr w:type="spellEnd"/>
      <w:r>
        <w:t xml:space="preserve">. При ответе на вопросы </w:t>
      </w:r>
      <w:r>
        <w:rPr>
          <w:b/>
        </w:rPr>
        <w:t>не допускается использование справочной информацией</w:t>
      </w:r>
      <w:r>
        <w:t xml:space="preserve"> (в том числе и из сети Интернет). Руководители команд высылают ответы на адрес электронной почты </w:t>
      </w:r>
      <w:proofErr w:type="spellStart"/>
      <w:r>
        <w:rPr>
          <w:color w:val="000000"/>
          <w:u w:val="single"/>
          <w:lang w:val="en-US"/>
        </w:rPr>
        <w:t>valentina</w:t>
      </w:r>
      <w:proofErr w:type="spellEnd"/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filonova</w:t>
      </w:r>
      <w:proofErr w:type="spellEnd"/>
      <w:r>
        <w:rPr>
          <w:color w:val="000000"/>
          <w:u w:val="single"/>
        </w:rPr>
        <w:t>.59</w:t>
      </w:r>
      <w:hyperlink r:id="rId6" w:history="1">
        <w:r>
          <w:rPr>
            <w:rStyle w:val="a3"/>
            <w:color w:val="000000"/>
          </w:rPr>
          <w:t>@mail.</w:t>
        </w:r>
      </w:hyperlink>
      <w:proofErr w:type="spellStart"/>
      <w:r>
        <w:rPr>
          <w:u w:val="single"/>
          <w:lang w:val="en-US"/>
        </w:rPr>
        <w:t>ru</w:t>
      </w:r>
      <w:proofErr w:type="spellEnd"/>
      <w:r w:rsidRPr="007B0913">
        <w:rPr>
          <w:color w:val="000000"/>
        </w:rPr>
        <w:t xml:space="preserve"> </w:t>
      </w:r>
      <w:r>
        <w:rPr>
          <w:color w:val="000000"/>
        </w:rPr>
        <w:t xml:space="preserve">в этот </w:t>
      </w:r>
      <w:r>
        <w:rPr>
          <w:color w:val="000000"/>
        </w:rPr>
        <w:lastRenderedPageBreak/>
        <w:t xml:space="preserve">же день, но не </w:t>
      </w:r>
      <w:r>
        <w:t>позднее 16:10. В случае, если количество баллов, набранное участниками, окажется одинаковым, победителем первого (отборочного) этапа будет признана та команда, которая ответила быстрее (время будет фиксироваться по входящему письму электронной почты).</w:t>
      </w:r>
    </w:p>
    <w:p w:rsidR="007B0913" w:rsidRDefault="007B0913" w:rsidP="007B0913">
      <w:pPr>
        <w:widowControl w:val="0"/>
        <w:rPr>
          <w:b/>
        </w:rPr>
      </w:pPr>
      <w:r>
        <w:rPr>
          <w:b/>
        </w:rPr>
        <w:t>Второй (финальный) этап:</w:t>
      </w:r>
    </w:p>
    <w:p w:rsidR="007B0913" w:rsidRDefault="007B0913" w:rsidP="007B0913">
      <w:pPr>
        <w:widowControl w:val="0"/>
        <w:jc w:val="both"/>
      </w:pPr>
      <w:r>
        <w:t>– проводится 31.03.  2017 г. в 15:00</w:t>
      </w:r>
      <w:r>
        <w:rPr>
          <w:vertAlign w:val="superscript"/>
        </w:rPr>
        <w:t xml:space="preserve"> </w:t>
      </w:r>
      <w:r>
        <w:rPr>
          <w:color w:val="000000"/>
        </w:rPr>
        <w:t xml:space="preserve">на </w:t>
      </w:r>
      <w:r>
        <w:t>базе ОГБОУ КШИ «Томский кадетский корпус».                                  К участию в этом этапе допускаются четыре команды, набравших наибольшее количество баллов по итогам первого тура.</w:t>
      </w:r>
    </w:p>
    <w:p w:rsidR="007B0913" w:rsidRDefault="007B0913" w:rsidP="007B0913">
      <w:pPr>
        <w:widowControl w:val="0"/>
        <w:jc w:val="both"/>
      </w:pPr>
      <w:r>
        <w:t xml:space="preserve">4.5. Участники финального этапа </w:t>
      </w:r>
      <w:proofErr w:type="spellStart"/>
      <w:r>
        <w:t>Игрофеста</w:t>
      </w:r>
      <w:proofErr w:type="spellEnd"/>
      <w:r>
        <w:t xml:space="preserve"> готовят:</w:t>
      </w:r>
    </w:p>
    <w:p w:rsidR="007B0913" w:rsidRDefault="007B0913" w:rsidP="007B0913">
      <w:pPr>
        <w:widowControl w:val="0"/>
        <w:jc w:val="both"/>
        <w:rPr>
          <w:shd w:val="clear" w:color="auto" w:fill="FFFFFF"/>
        </w:rPr>
      </w:pPr>
      <w:r>
        <w:t xml:space="preserve">- Плакаты по теме </w:t>
      </w:r>
      <w:r>
        <w:rPr>
          <w:shd w:val="clear" w:color="auto" w:fill="FFFFFF"/>
        </w:rPr>
        <w:t>«Свобода. Равенство. Братство»;</w:t>
      </w:r>
    </w:p>
    <w:p w:rsidR="007B0913" w:rsidRDefault="007B0913" w:rsidP="007B0913">
      <w:pPr>
        <w:widowControl w:val="0"/>
        <w:jc w:val="both"/>
        <w:rPr>
          <w:shd w:val="clear" w:color="auto" w:fill="FFFFFF"/>
        </w:rPr>
      </w:pPr>
      <w:r>
        <w:rPr>
          <w:shd w:val="clear" w:color="auto" w:fill="FFFFFF"/>
        </w:rPr>
        <w:t>- Эссе «Революция и современность»;</w:t>
      </w:r>
    </w:p>
    <w:p w:rsidR="007B0913" w:rsidRDefault="007B0913" w:rsidP="007B0913">
      <w:pPr>
        <w:widowControl w:val="0"/>
        <w:jc w:val="both"/>
      </w:pPr>
      <w:r>
        <w:rPr>
          <w:shd w:val="clear" w:color="auto" w:fill="FFFFFF"/>
        </w:rPr>
        <w:t xml:space="preserve">- Один концертный номер (песня, стихотворение, сценка и т. п.) </w:t>
      </w:r>
      <w:r>
        <w:t xml:space="preserve">  (продолжительность – не более 5 минут).</w:t>
      </w:r>
    </w:p>
    <w:p w:rsidR="007B0913" w:rsidRDefault="007B0913" w:rsidP="007B0913">
      <w:pPr>
        <w:spacing w:after="225"/>
        <w:textAlignment w:val="baseline"/>
      </w:pPr>
      <w:r>
        <w:t xml:space="preserve">4.6. По правилам </w:t>
      </w:r>
      <w:proofErr w:type="spellStart"/>
      <w:r>
        <w:t>Игрофеста</w:t>
      </w:r>
      <w:proofErr w:type="spellEnd"/>
      <w:r>
        <w:t xml:space="preserve"> должно быть 4 основных площадки. В нашей </w:t>
      </w:r>
      <w:proofErr w:type="gramStart"/>
      <w:r>
        <w:t>игре  -</w:t>
      </w:r>
      <w:proofErr w:type="gramEnd"/>
      <w:r>
        <w:t xml:space="preserve"> это:                                                                      </w:t>
      </w:r>
      <w:r>
        <w:tab/>
        <w:t xml:space="preserve">1. «Настольные игры» (МХК, литература, русский язык).                                            </w:t>
      </w:r>
      <w:r>
        <w:tab/>
        <w:t xml:space="preserve">2. Игра «Мафия» (история, обществознание).                                                       </w:t>
      </w:r>
      <w:r>
        <w:tab/>
        <w:t xml:space="preserve">                     </w:t>
      </w:r>
      <w:r>
        <w:tab/>
        <w:t xml:space="preserve">3. </w:t>
      </w:r>
      <w:proofErr w:type="spellStart"/>
      <w:r>
        <w:t>Сканворды</w:t>
      </w:r>
      <w:proofErr w:type="spellEnd"/>
      <w:r>
        <w:t xml:space="preserve"> и кроссворды. (английский </w:t>
      </w:r>
      <w:proofErr w:type="gramStart"/>
      <w:r>
        <w:t xml:space="preserve">язык)   </w:t>
      </w:r>
      <w:proofErr w:type="gramEnd"/>
      <w:r>
        <w:t xml:space="preserve">                                                                 </w:t>
      </w:r>
      <w:r>
        <w:tab/>
        <w:t xml:space="preserve">4. «Своя игра» (ОБЖ)                                                                                                                     </w:t>
      </w:r>
    </w:p>
    <w:p w:rsidR="007B0913" w:rsidRDefault="007B0913" w:rsidP="007B0913">
      <w:pPr>
        <w:spacing w:after="225"/>
        <w:textAlignment w:val="baseline"/>
      </w:pPr>
      <w:r>
        <w:tab/>
        <w:t xml:space="preserve">Каждый участник финального этапа </w:t>
      </w:r>
      <w:proofErr w:type="spellStart"/>
      <w:r>
        <w:t>Игрофеста</w:t>
      </w:r>
      <w:proofErr w:type="spellEnd"/>
      <w:r>
        <w:t xml:space="preserve"> на входе будет получать запечатанные конверты с листами разного цвета со схематичной картой игровых зон на фестивале. Таким образом будут сформированы четыре команды по 5 человек произвольным образом. Данные команды проведут игры на 4-х площадках </w:t>
      </w:r>
      <w:proofErr w:type="spellStart"/>
      <w:r>
        <w:t>Игрофеста</w:t>
      </w:r>
      <w:proofErr w:type="spellEnd"/>
      <w:r>
        <w:t xml:space="preserve"> на ЛИЧНОЕ первенство.</w:t>
      </w:r>
    </w:p>
    <w:p w:rsidR="007B0913" w:rsidRDefault="007B0913" w:rsidP="007B0913">
      <w:pPr>
        <w:spacing w:after="225"/>
        <w:contextualSpacing/>
        <w:textAlignment w:val="baseline"/>
      </w:pPr>
      <w:r>
        <w:t>4.7. Для определения командного первенства жюри оценивает:</w:t>
      </w:r>
    </w:p>
    <w:p w:rsidR="007B0913" w:rsidRDefault="007B0913" w:rsidP="007B0913">
      <w:pPr>
        <w:spacing w:after="225"/>
        <w:contextualSpacing/>
        <w:textAlignment w:val="baseline"/>
      </w:pPr>
      <w:r>
        <w:tab/>
        <w:t>- Количество победителей на личное первенство представителей данной школы;</w:t>
      </w:r>
    </w:p>
    <w:p w:rsidR="007B0913" w:rsidRDefault="007B0913" w:rsidP="007B0913">
      <w:pPr>
        <w:spacing w:after="225"/>
        <w:contextualSpacing/>
        <w:textAlignment w:val="baseline"/>
      </w:pPr>
      <w:r>
        <w:tab/>
        <w:t>- Подготовленные заранее плакаты и эссе;</w:t>
      </w:r>
    </w:p>
    <w:p w:rsidR="007B0913" w:rsidRDefault="007B0913" w:rsidP="007B0913">
      <w:pPr>
        <w:spacing w:after="225"/>
        <w:contextualSpacing/>
        <w:textAlignment w:val="baseline"/>
      </w:pPr>
      <w:r>
        <w:tab/>
        <w:t>- Концертные номера команд.</w:t>
      </w:r>
    </w:p>
    <w:p w:rsidR="007B0913" w:rsidRDefault="007B0913" w:rsidP="007B0913">
      <w:pPr>
        <w:spacing w:after="225"/>
        <w:ind w:left="720"/>
        <w:contextualSpacing/>
        <w:textAlignment w:val="baseline"/>
      </w:pPr>
    </w:p>
    <w:p w:rsidR="007B0913" w:rsidRDefault="007B0913" w:rsidP="007B0913">
      <w:pPr>
        <w:widowControl w:val="0"/>
        <w:jc w:val="center"/>
        <w:rPr>
          <w:b/>
        </w:rPr>
      </w:pPr>
      <w:r>
        <w:rPr>
          <w:b/>
        </w:rPr>
        <w:t>5. Подведение итогов Игры</w:t>
      </w:r>
    </w:p>
    <w:p w:rsidR="007B0913" w:rsidRDefault="007B0913" w:rsidP="007B0913">
      <w:pPr>
        <w:widowControl w:val="0"/>
        <w:jc w:val="both"/>
      </w:pPr>
      <w:r>
        <w:t xml:space="preserve">5.1. </w:t>
      </w:r>
      <w:r>
        <w:rPr>
          <w:bCs/>
        </w:rPr>
        <w:t xml:space="preserve">Для подведения итогов </w:t>
      </w:r>
      <w:proofErr w:type="spellStart"/>
      <w:r>
        <w:rPr>
          <w:bCs/>
        </w:rPr>
        <w:t>Игрофеста</w:t>
      </w:r>
      <w:proofErr w:type="spellEnd"/>
      <w:r>
        <w:rPr>
          <w:bCs/>
        </w:rPr>
        <w:t xml:space="preserve"> формируется жюри из представителей общеобразовательных организаций (и ОГБУ «Региональный центр развития образования»).</w:t>
      </w:r>
    </w:p>
    <w:p w:rsidR="007B0913" w:rsidRDefault="007B0913" w:rsidP="007B0913">
      <w:pPr>
        <w:widowControl w:val="0"/>
        <w:jc w:val="both"/>
      </w:pPr>
      <w:r>
        <w:t xml:space="preserve">5.2. </w:t>
      </w:r>
      <w:r>
        <w:rPr>
          <w:bCs/>
        </w:rPr>
        <w:t>Все команды, участвовавшие в первом (отборочном) этапе награжд</w:t>
      </w:r>
      <w:r w:rsidR="00A367C1">
        <w:rPr>
          <w:bCs/>
        </w:rPr>
        <w:t xml:space="preserve">аются сертификатами участников </w:t>
      </w:r>
      <w:r>
        <w:rPr>
          <w:bCs/>
        </w:rPr>
        <w:t>ОГБУ «Региональ</w:t>
      </w:r>
      <w:r w:rsidR="00A367C1">
        <w:rPr>
          <w:bCs/>
        </w:rPr>
        <w:t>ный центр развития образования»</w:t>
      </w:r>
      <w:r>
        <w:rPr>
          <w:bCs/>
        </w:rPr>
        <w:t xml:space="preserve"> и ОГБОУ КШИ «Томский кадетский корпус».</w:t>
      </w:r>
    </w:p>
    <w:p w:rsidR="007B0913" w:rsidRDefault="007B0913" w:rsidP="007B0913">
      <w:pPr>
        <w:widowControl w:val="0"/>
        <w:jc w:val="both"/>
      </w:pPr>
      <w:r>
        <w:t>5.3.</w:t>
      </w:r>
      <w:r>
        <w:rPr>
          <w:bCs/>
        </w:rPr>
        <w:t xml:space="preserve"> Победители (команды, занявшие первые 3 места и обучающиеся, победившие в играх на личное первенство) второго этапа нагр</w:t>
      </w:r>
      <w:r w:rsidR="00A367C1">
        <w:rPr>
          <w:bCs/>
        </w:rPr>
        <w:t xml:space="preserve">аждаются грамотами и дипломами </w:t>
      </w:r>
      <w:r>
        <w:rPr>
          <w:bCs/>
        </w:rPr>
        <w:t xml:space="preserve">ОГБУ </w:t>
      </w:r>
      <w:r>
        <w:t xml:space="preserve">«Региональный центр развития образования» и ОГБОУ КШИ «Томский кадетский корпус». Остальным командам вручаются дипломы финалистов </w:t>
      </w:r>
      <w:r>
        <w:rPr>
          <w:bCs/>
        </w:rPr>
        <w:t>ОГБУ «Региональный центр развития образования» и ОГБОУ КШИ «Томский кадетский корпус».</w:t>
      </w:r>
    </w:p>
    <w:p w:rsidR="007B0913" w:rsidRDefault="007B0913" w:rsidP="007B0913">
      <w:pPr>
        <w:widowControl w:val="0"/>
        <w:jc w:val="both"/>
      </w:pPr>
      <w:r>
        <w:t>5.4. Педагогам, подготовившим команды, вру</w:t>
      </w:r>
      <w:r w:rsidR="00A367C1">
        <w:t xml:space="preserve">чаются Благодарственные письма </w:t>
      </w:r>
      <w:r>
        <w:rPr>
          <w:bCs/>
        </w:rPr>
        <w:t xml:space="preserve">ОГБУ </w:t>
      </w:r>
      <w:r>
        <w:t>«Региональны</w:t>
      </w:r>
      <w:r w:rsidR="00A367C1">
        <w:t>й центр развития образования» и</w:t>
      </w:r>
      <w:r>
        <w:t xml:space="preserve"> ОГБОУ КШИ «Томский кадетский корпус».</w:t>
      </w:r>
    </w:p>
    <w:p w:rsidR="007B0913" w:rsidRDefault="007B0913" w:rsidP="007B0913">
      <w:pPr>
        <w:widowControl w:val="0"/>
        <w:jc w:val="both"/>
      </w:pPr>
    </w:p>
    <w:p w:rsidR="007B0913" w:rsidRDefault="007B0913" w:rsidP="007B0913">
      <w:pPr>
        <w:widowControl w:val="0"/>
        <w:jc w:val="center"/>
        <w:rPr>
          <w:b/>
        </w:rPr>
      </w:pPr>
      <w:r>
        <w:rPr>
          <w:b/>
        </w:rPr>
        <w:t>6. Информационное обеспечение</w:t>
      </w:r>
    </w:p>
    <w:p w:rsidR="007B0913" w:rsidRDefault="007B0913" w:rsidP="007B0913">
      <w:pPr>
        <w:widowControl w:val="0"/>
        <w:jc w:val="both"/>
      </w:pPr>
      <w:r>
        <w:t xml:space="preserve">6.1. Вся информация по условиям, этапам проведения и итогам каждого этапа Игры размещается на сайтах ОГБУ «Региональный центр развития образования» </w:t>
      </w:r>
      <w:hyperlink r:id="rId7" w:history="1">
        <w:r>
          <w:rPr>
            <w:rStyle w:val="a3"/>
            <w:color w:val="0000FF"/>
            <w:lang w:val="en-US"/>
          </w:rPr>
          <w:t>http</w:t>
        </w:r>
        <w:r>
          <w:rPr>
            <w:rStyle w:val="a3"/>
            <w:color w:val="0000FF"/>
          </w:rPr>
          <w:t>://</w:t>
        </w:r>
        <w:r>
          <w:rPr>
            <w:rStyle w:val="a3"/>
            <w:color w:val="0000FF"/>
            <w:lang w:val="en-US"/>
          </w:rPr>
          <w:t>rcro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tomsk</w:t>
        </w:r>
        <w:r>
          <w:rPr>
            <w:rStyle w:val="a3"/>
            <w:color w:val="0000FF"/>
          </w:rPr>
          <w:t>.</w:t>
        </w:r>
        <w:r>
          <w:rPr>
            <w:rStyle w:val="a3"/>
            <w:color w:val="0000FF"/>
            <w:lang w:val="en-US"/>
          </w:rPr>
          <w:t>ru</w:t>
        </w:r>
      </w:hyperlink>
      <w:r>
        <w:t xml:space="preserve"> и ОГБОУ КШИ «Томский кадетский корпус» </w:t>
      </w:r>
      <w:hyperlink r:id="rId8" w:history="1">
        <w:r>
          <w:rPr>
            <w:rStyle w:val="a3"/>
          </w:rPr>
          <w:t>http://tk.tomsk.ru</w:t>
        </w:r>
      </w:hyperlink>
      <w:r>
        <w:t>.</w:t>
      </w:r>
    </w:p>
    <w:p w:rsidR="007B0913" w:rsidRDefault="007B0913" w:rsidP="007B0913">
      <w:pPr>
        <w:widowControl w:val="0"/>
        <w:jc w:val="both"/>
      </w:pPr>
    </w:p>
    <w:p w:rsidR="007B0913" w:rsidRDefault="007B0913" w:rsidP="007B0913">
      <w:pPr>
        <w:widowControl w:val="0"/>
        <w:jc w:val="both"/>
      </w:pPr>
    </w:p>
    <w:p w:rsidR="00A367C1" w:rsidRDefault="00A367C1" w:rsidP="007B0913">
      <w:pPr>
        <w:jc w:val="right"/>
      </w:pPr>
    </w:p>
    <w:p w:rsidR="00A367C1" w:rsidRDefault="00A367C1" w:rsidP="007B0913">
      <w:pPr>
        <w:jc w:val="right"/>
      </w:pPr>
    </w:p>
    <w:p w:rsidR="00A367C1" w:rsidRDefault="00A367C1" w:rsidP="007B0913">
      <w:pPr>
        <w:jc w:val="right"/>
      </w:pPr>
    </w:p>
    <w:p w:rsidR="007B0913" w:rsidRDefault="007B0913" w:rsidP="007B0913">
      <w:pPr>
        <w:jc w:val="right"/>
      </w:pPr>
      <w:r>
        <w:lastRenderedPageBreak/>
        <w:t>Приложение 1 к Положению</w:t>
      </w:r>
    </w:p>
    <w:p w:rsidR="007B0913" w:rsidRDefault="007B0913" w:rsidP="007B0913">
      <w:pPr>
        <w:widowControl w:val="0"/>
        <w:jc w:val="center"/>
        <w:rPr>
          <w:bCs/>
        </w:rPr>
      </w:pPr>
    </w:p>
    <w:p w:rsidR="007B0913" w:rsidRDefault="007B0913" w:rsidP="007B0913">
      <w:pPr>
        <w:widowControl w:val="0"/>
        <w:jc w:val="center"/>
        <w:rPr>
          <w:color w:val="000000"/>
          <w:shd w:val="clear" w:color="auto" w:fill="FFFFFF"/>
        </w:rPr>
      </w:pPr>
      <w:r>
        <w:rPr>
          <w:bCs/>
        </w:rPr>
        <w:t xml:space="preserve">Заявка на участие в </w:t>
      </w:r>
      <w:r>
        <w:rPr>
          <w:lang w:val="en-US"/>
        </w:rPr>
        <w:t>I</w:t>
      </w:r>
      <w:r>
        <w:t xml:space="preserve"> открытой </w:t>
      </w:r>
      <w:r>
        <w:rPr>
          <w:color w:val="000000"/>
          <w:shd w:val="clear" w:color="auto" w:fill="FFFFFF"/>
        </w:rPr>
        <w:t xml:space="preserve">интеллектуальной игре </w:t>
      </w:r>
    </w:p>
    <w:p w:rsidR="007B0913" w:rsidRDefault="007B0913" w:rsidP="007B0913">
      <w:pPr>
        <w:widowControl w:val="0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Игрофест</w:t>
      </w:r>
      <w:proofErr w:type="spellEnd"/>
      <w:r>
        <w:rPr>
          <w:shd w:val="clear" w:color="auto" w:fill="FFFFFF"/>
        </w:rPr>
        <w:t>: «Свобода. Равенство. Братство»</w:t>
      </w:r>
    </w:p>
    <w:p w:rsidR="007B0913" w:rsidRDefault="007B0913" w:rsidP="007B0913">
      <w:pPr>
        <w:widowControl w:val="0"/>
        <w:jc w:val="center"/>
        <w:rPr>
          <w:bCs/>
        </w:rPr>
      </w:pPr>
    </w:p>
    <w:p w:rsidR="007B0913" w:rsidRDefault="007B0913" w:rsidP="007B0913">
      <w:pPr>
        <w:widowControl w:val="0"/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7B0913" w:rsidRDefault="007B0913" w:rsidP="007B0913">
      <w:pPr>
        <w:widowControl w:val="0"/>
        <w:jc w:val="center"/>
        <w:rPr>
          <w:bCs/>
        </w:rPr>
      </w:pPr>
      <w:r>
        <w:rPr>
          <w:bCs/>
        </w:rPr>
        <w:t>(ОО, название команды)</w:t>
      </w:r>
    </w:p>
    <w:p w:rsidR="007B0913" w:rsidRDefault="007B0913" w:rsidP="007B0913">
      <w:pPr>
        <w:widowControl w:val="0"/>
        <w:jc w:val="center"/>
        <w:rPr>
          <w:bCs/>
          <w:vertAlign w:val="superscript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2"/>
        <w:gridCol w:w="4959"/>
        <w:gridCol w:w="1756"/>
        <w:gridCol w:w="2118"/>
      </w:tblGrid>
      <w:tr w:rsidR="007B0913" w:rsidTr="007B0913">
        <w:trPr>
          <w:trHeight w:val="62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ind w:hanging="1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7B0913" w:rsidRDefault="007B0913">
            <w:pPr>
              <w:widowControl w:val="0"/>
              <w:spacing w:line="256" w:lineRule="auto"/>
              <w:ind w:hanging="720"/>
              <w:jc w:val="center"/>
              <w:rPr>
                <w:bCs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ind w:hanging="7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 участника</w:t>
            </w:r>
          </w:p>
          <w:p w:rsidR="007B0913" w:rsidRDefault="007B0913">
            <w:pPr>
              <w:widowControl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3" w:rsidRDefault="007B0913">
            <w:pPr>
              <w:widowControl w:val="0"/>
              <w:spacing w:line="256" w:lineRule="auto"/>
              <w:ind w:hanging="70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Класс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 участника</w:t>
            </w:r>
          </w:p>
        </w:tc>
      </w:tr>
      <w:tr w:rsidR="007B0913" w:rsidTr="007B0913">
        <w:trPr>
          <w:trHeight w:val="13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 w:rsidP="00D15837">
            <w:pPr>
              <w:pStyle w:val="a5"/>
              <w:widowControl w:val="0"/>
              <w:numPr>
                <w:ilvl w:val="0"/>
                <w:numId w:val="2"/>
              </w:numPr>
              <w:spacing w:line="256" w:lineRule="auto"/>
              <w:ind w:left="0" w:hanging="1383"/>
              <w:rPr>
                <w:bCs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</w:tr>
      <w:tr w:rsidR="007B0913" w:rsidTr="007B0913">
        <w:trPr>
          <w:trHeight w:val="13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 w:rsidP="00D15837">
            <w:pPr>
              <w:pStyle w:val="a5"/>
              <w:widowControl w:val="0"/>
              <w:numPr>
                <w:ilvl w:val="0"/>
                <w:numId w:val="2"/>
              </w:numPr>
              <w:spacing w:line="256" w:lineRule="auto"/>
              <w:ind w:left="0" w:hanging="1383"/>
              <w:rPr>
                <w:bCs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</w:tr>
      <w:tr w:rsidR="007B0913" w:rsidTr="007B0913">
        <w:trPr>
          <w:trHeight w:val="13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 w:rsidP="00D15837">
            <w:pPr>
              <w:pStyle w:val="a5"/>
              <w:widowControl w:val="0"/>
              <w:numPr>
                <w:ilvl w:val="0"/>
                <w:numId w:val="2"/>
              </w:numPr>
              <w:spacing w:line="256" w:lineRule="auto"/>
              <w:ind w:left="0" w:hanging="1383"/>
              <w:rPr>
                <w:bCs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</w:tr>
      <w:tr w:rsidR="007B0913" w:rsidTr="007B0913">
        <w:trPr>
          <w:trHeight w:val="13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 w:rsidP="00D15837">
            <w:pPr>
              <w:pStyle w:val="a5"/>
              <w:widowControl w:val="0"/>
              <w:numPr>
                <w:ilvl w:val="0"/>
                <w:numId w:val="2"/>
              </w:numPr>
              <w:spacing w:line="256" w:lineRule="auto"/>
              <w:ind w:left="0" w:hanging="1383"/>
              <w:rPr>
                <w:bCs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</w:tr>
      <w:tr w:rsidR="007B0913" w:rsidTr="007B0913">
        <w:trPr>
          <w:trHeight w:val="13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 w:rsidP="00D15837">
            <w:pPr>
              <w:pStyle w:val="a5"/>
              <w:widowControl w:val="0"/>
              <w:numPr>
                <w:ilvl w:val="0"/>
                <w:numId w:val="2"/>
              </w:numPr>
              <w:spacing w:line="256" w:lineRule="auto"/>
              <w:ind w:left="0" w:hanging="1383"/>
              <w:rPr>
                <w:bCs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13" w:rsidRDefault="007B0913">
            <w:pPr>
              <w:widowControl w:val="0"/>
              <w:spacing w:line="256" w:lineRule="auto"/>
              <w:rPr>
                <w:bCs/>
                <w:lang w:eastAsia="en-US"/>
              </w:rPr>
            </w:pPr>
          </w:p>
        </w:tc>
      </w:tr>
    </w:tbl>
    <w:p w:rsidR="007B0913" w:rsidRDefault="007B0913" w:rsidP="007B0913">
      <w:pPr>
        <w:widowControl w:val="0"/>
        <w:ind w:firstLine="709"/>
        <w:rPr>
          <w:bCs/>
        </w:rPr>
      </w:pPr>
    </w:p>
    <w:p w:rsidR="007B0913" w:rsidRDefault="007B0913" w:rsidP="007B0913">
      <w:pPr>
        <w:widowControl w:val="0"/>
        <w:rPr>
          <w:bCs/>
        </w:rPr>
      </w:pPr>
    </w:p>
    <w:p w:rsidR="007B0913" w:rsidRDefault="007B0913" w:rsidP="007B0913">
      <w:pPr>
        <w:widowControl w:val="0"/>
        <w:rPr>
          <w:bCs/>
        </w:rPr>
      </w:pPr>
      <w:r>
        <w:rPr>
          <w:bCs/>
        </w:rPr>
        <w:t>ФИО руководителя команды от ОО/должность_______________________________________________________________</w:t>
      </w:r>
    </w:p>
    <w:p w:rsidR="007B0913" w:rsidRDefault="007B0913" w:rsidP="007B0913">
      <w:pPr>
        <w:widowControl w:val="0"/>
        <w:rPr>
          <w:bCs/>
        </w:rPr>
      </w:pPr>
    </w:p>
    <w:p w:rsidR="007B0913" w:rsidRDefault="007B0913" w:rsidP="007B0913">
      <w:pPr>
        <w:widowControl w:val="0"/>
        <w:rPr>
          <w:bCs/>
        </w:rPr>
      </w:pPr>
      <w:r>
        <w:rPr>
          <w:bCs/>
        </w:rPr>
        <w:t>Контактный телефон ________________________________________________________</w:t>
      </w:r>
    </w:p>
    <w:p w:rsidR="007B0913" w:rsidRDefault="007B0913" w:rsidP="007B0913">
      <w:pPr>
        <w:widowControl w:val="0"/>
        <w:rPr>
          <w:bCs/>
        </w:rPr>
      </w:pPr>
    </w:p>
    <w:p w:rsidR="007B0913" w:rsidRDefault="007B0913" w:rsidP="007B0913">
      <w:pPr>
        <w:widowControl w:val="0"/>
        <w:rPr>
          <w:bCs/>
        </w:rPr>
      </w:pPr>
      <w:r>
        <w:rPr>
          <w:bCs/>
        </w:rPr>
        <w:t>Директор ОО: _______________________________________________________________</w:t>
      </w:r>
    </w:p>
    <w:p w:rsidR="007B0913" w:rsidRDefault="007B0913" w:rsidP="007B0913">
      <w:pPr>
        <w:widowControl w:val="0"/>
      </w:pPr>
    </w:p>
    <w:p w:rsidR="007B0913" w:rsidRDefault="007B0913" w:rsidP="007B0913">
      <w:pPr>
        <w:jc w:val="right"/>
      </w:pPr>
    </w:p>
    <w:p w:rsidR="007B0913" w:rsidRDefault="007B0913" w:rsidP="007B0913">
      <w:pPr>
        <w:widowControl w:val="0"/>
        <w:jc w:val="both"/>
      </w:pPr>
    </w:p>
    <w:p w:rsidR="007B0913" w:rsidRDefault="007B0913" w:rsidP="007B0913">
      <w:pPr>
        <w:widowControl w:val="0"/>
        <w:jc w:val="both"/>
      </w:pPr>
    </w:p>
    <w:p w:rsidR="00E92950" w:rsidRDefault="001A64C7"/>
    <w:sectPr w:rsidR="00E9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493F"/>
    <w:multiLevelType w:val="hybridMultilevel"/>
    <w:tmpl w:val="7C94E1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F743803"/>
    <w:multiLevelType w:val="hybridMultilevel"/>
    <w:tmpl w:val="0D0A7CC6"/>
    <w:lvl w:ilvl="0" w:tplc="D0D29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1"/>
    <w:rsid w:val="001A64C7"/>
    <w:rsid w:val="007B0913"/>
    <w:rsid w:val="00845BE1"/>
    <w:rsid w:val="00A367C1"/>
    <w:rsid w:val="00DC1FBD"/>
    <w:rsid w:val="00E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A039-23E4-4F87-A23F-4905015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91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091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B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vka@ms.tusur.ru" TargetMode="External"/><Relationship Id="rId5" Type="http://schemas.openxmlformats.org/officeDocument/2006/relationships/hyperlink" Target="mailto:dubrovka@ms.tusu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2017-02-13T12:07:00Z</dcterms:created>
  <dcterms:modified xsi:type="dcterms:W3CDTF">2017-02-13T12:09:00Z</dcterms:modified>
</cp:coreProperties>
</file>